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09B22" w14:textId="77777777" w:rsidR="00F55DA3" w:rsidRDefault="00F55DA3" w:rsidP="002A5196">
      <w:pPr>
        <w:jc w:val="center"/>
        <w:rPr>
          <w:rFonts w:ascii="Arial" w:hAnsi="Arial" w:cs="Arial"/>
          <w:b/>
          <w:sz w:val="24"/>
          <w:szCs w:val="22"/>
          <w:u w:val="single"/>
        </w:rPr>
      </w:pPr>
    </w:p>
    <w:p w14:paraId="7E8C368C" w14:textId="77777777" w:rsidR="00724168" w:rsidRDefault="002A5196" w:rsidP="00724168">
      <w:pPr>
        <w:spacing w:line="360" w:lineRule="auto"/>
        <w:jc w:val="center"/>
        <w:rPr>
          <w:rFonts w:ascii="Arial" w:eastAsia="PMingLiU" w:hAnsi="Arial" w:cs="Arial"/>
          <w:b/>
          <w:sz w:val="24"/>
          <w:szCs w:val="22"/>
          <w:u w:val="single"/>
          <w:lang w:eastAsia="ar-SA"/>
        </w:rPr>
      </w:pPr>
      <w:r w:rsidRPr="00F55DA3">
        <w:rPr>
          <w:rFonts w:ascii="Arial" w:hAnsi="Arial" w:cs="Arial"/>
          <w:b/>
          <w:sz w:val="24"/>
          <w:szCs w:val="22"/>
          <w:u w:val="single"/>
        </w:rPr>
        <w:t xml:space="preserve">Staff Job Review: </w:t>
      </w:r>
      <w:r w:rsidR="004B7CC4" w:rsidRPr="00F55DA3">
        <w:rPr>
          <w:rFonts w:ascii="Arial" w:eastAsia="PMingLiU" w:hAnsi="Arial" w:cs="Arial"/>
          <w:b/>
          <w:sz w:val="24"/>
          <w:szCs w:val="22"/>
          <w:u w:val="single"/>
          <w:lang w:eastAsia="ar-SA"/>
        </w:rPr>
        <w:t>Signature Page</w:t>
      </w:r>
    </w:p>
    <w:p w14:paraId="641598D6" w14:textId="77777777" w:rsidR="00724168" w:rsidRPr="00F55DA3" w:rsidRDefault="00724168" w:rsidP="00724168">
      <w:pPr>
        <w:spacing w:line="360" w:lineRule="auto"/>
        <w:jc w:val="center"/>
        <w:rPr>
          <w:rFonts w:ascii="Arial" w:eastAsia="PMingLiU" w:hAnsi="Arial" w:cs="Arial"/>
          <w:b/>
          <w:sz w:val="24"/>
          <w:szCs w:val="22"/>
          <w:u w:val="single"/>
          <w:lang w:eastAsia="ar-SA"/>
        </w:rPr>
      </w:pPr>
    </w:p>
    <w:p w14:paraId="2B952CE0" w14:textId="77777777" w:rsidR="000E5136" w:rsidRDefault="000E5136" w:rsidP="000E5136">
      <w:pPr>
        <w:spacing w:before="120" w:after="120"/>
        <w:rPr>
          <w:rFonts w:ascii="Arial" w:hAnsi="Arial" w:cs="Arial"/>
        </w:rPr>
      </w:pPr>
      <w:r w:rsidRPr="000E51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D918F" wp14:editId="2846111D">
                <wp:simplePos x="0" y="0"/>
                <wp:positionH relativeFrom="column">
                  <wp:posOffset>1057275</wp:posOffset>
                </wp:positionH>
                <wp:positionV relativeFrom="paragraph">
                  <wp:posOffset>224790</wp:posOffset>
                </wp:positionV>
                <wp:extent cx="2667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A7E9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7.7pt" to="293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iczwEAAAMEAAAOAAAAZHJzL2Uyb0RvYy54bWysU02P0zAQvSPxHyzfadKuVF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0E5136">
        <w:rPr>
          <w:rFonts w:ascii="Arial" w:hAnsi="Arial" w:cs="Arial"/>
        </w:rPr>
        <w:t>Employee Name:</w:t>
      </w:r>
    </w:p>
    <w:p w14:paraId="14E74CC4" w14:textId="77777777" w:rsidR="00724168" w:rsidRDefault="00724168" w:rsidP="000E5136">
      <w:pPr>
        <w:spacing w:before="120" w:after="120"/>
        <w:rPr>
          <w:rFonts w:ascii="Arial" w:hAnsi="Arial" w:cs="Arial"/>
        </w:rPr>
      </w:pPr>
    </w:p>
    <w:p w14:paraId="0878C84F" w14:textId="11FAFD33" w:rsidR="00421ED5" w:rsidRDefault="004B7CC4" w:rsidP="000E5136">
      <w:pPr>
        <w:spacing w:before="120" w:after="120"/>
        <w:rPr>
          <w:rFonts w:ascii="Arial" w:hAnsi="Arial" w:cs="Arial"/>
        </w:rPr>
      </w:pPr>
      <w:r w:rsidRPr="00246226">
        <w:rPr>
          <w:rFonts w:ascii="Arial" w:hAnsi="Arial" w:cs="Arial"/>
        </w:rPr>
        <w:t xml:space="preserve">By signing below, I am confirming that I have reviewed </w:t>
      </w:r>
      <w:r w:rsidR="00CD3F8A">
        <w:rPr>
          <w:rFonts w:ascii="Arial" w:hAnsi="Arial" w:cs="Arial"/>
        </w:rPr>
        <w:t xml:space="preserve">this request for a Staff Job Review </w:t>
      </w:r>
      <w:r w:rsidRPr="00246226">
        <w:rPr>
          <w:rFonts w:ascii="Arial" w:hAnsi="Arial" w:cs="Arial"/>
        </w:rPr>
        <w:t xml:space="preserve">and I concur/do not concur with this request being forwarded </w:t>
      </w:r>
      <w:r w:rsidR="005A1F7E">
        <w:rPr>
          <w:rFonts w:ascii="Arial" w:hAnsi="Arial" w:cs="Arial"/>
        </w:rPr>
        <w:t xml:space="preserve">to </w:t>
      </w:r>
      <w:r w:rsidR="00354FFC">
        <w:rPr>
          <w:rFonts w:ascii="Arial" w:hAnsi="Arial" w:cs="Arial"/>
        </w:rPr>
        <w:t xml:space="preserve">Compensation and </w:t>
      </w:r>
      <w:r w:rsidR="000F7935">
        <w:rPr>
          <w:rFonts w:ascii="Arial" w:hAnsi="Arial" w:cs="Arial"/>
        </w:rPr>
        <w:t>Classification</w:t>
      </w:r>
      <w:r w:rsidR="005A1F7E">
        <w:rPr>
          <w:rFonts w:ascii="Arial" w:hAnsi="Arial" w:cs="Arial"/>
        </w:rPr>
        <w:t>. This</w:t>
      </w:r>
      <w:r w:rsidR="005A1F7E" w:rsidRPr="005A1F7E">
        <w:rPr>
          <w:rFonts w:ascii="Arial" w:hAnsi="Arial" w:cs="Arial"/>
        </w:rPr>
        <w:t xml:space="preserve"> Signature Page </w:t>
      </w:r>
      <w:r w:rsidR="00D75E22">
        <w:rPr>
          <w:rFonts w:ascii="Arial" w:hAnsi="Arial" w:cs="Arial"/>
        </w:rPr>
        <w:t>should</w:t>
      </w:r>
      <w:r w:rsidR="005A1F7E" w:rsidRPr="005A1F7E">
        <w:rPr>
          <w:rFonts w:ascii="Arial" w:hAnsi="Arial" w:cs="Arial"/>
        </w:rPr>
        <w:t xml:space="preserve"> be retained by Unit HR</w:t>
      </w:r>
      <w:r w:rsidR="00354FFC">
        <w:rPr>
          <w:rFonts w:ascii="Arial" w:hAnsi="Arial" w:cs="Arial"/>
        </w:rPr>
        <w:t xml:space="preserve"> and does not need to be sent with the job review packet</w:t>
      </w:r>
      <w:r w:rsidR="005A1F7E">
        <w:rPr>
          <w:rFonts w:ascii="Arial" w:hAnsi="Arial" w:cs="Arial"/>
        </w:rPr>
        <w:t>.</w:t>
      </w:r>
    </w:p>
    <w:p w14:paraId="1CA92EA8" w14:textId="77777777" w:rsidR="006E2357" w:rsidRPr="006E2357" w:rsidRDefault="006E2357" w:rsidP="004B7CC4">
      <w:pPr>
        <w:rPr>
          <w:rFonts w:ascii="Arial" w:hAnsi="Arial" w:cs="Arial"/>
        </w:rPr>
      </w:pPr>
    </w:p>
    <w:p w14:paraId="216FA01A" w14:textId="77777777" w:rsidR="004B7CC4" w:rsidRPr="00246226" w:rsidRDefault="004B7CC4" w:rsidP="004B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90" w:right="180"/>
        <w:rPr>
          <w:rFonts w:ascii="Arial" w:eastAsia="MS Gothic" w:hAnsi="Arial" w:cs="Arial"/>
          <w:b/>
        </w:rPr>
      </w:pPr>
      <w:r w:rsidRPr="00246226">
        <w:rPr>
          <w:rFonts w:ascii="Arial" w:hAnsi="Arial" w:cs="Arial"/>
          <w:b/>
        </w:rPr>
        <w:t>Department/Division Head (Budget Administrator)</w:t>
      </w:r>
    </w:p>
    <w:p w14:paraId="525DBA58" w14:textId="77777777" w:rsidR="004B7CC4" w:rsidRPr="00246226" w:rsidRDefault="004B7CC4" w:rsidP="004B7CC4">
      <w:pPr>
        <w:rPr>
          <w:rFonts w:ascii="Arial" w:hAnsi="Arial" w:cs="Arial"/>
          <w:i/>
        </w:rPr>
      </w:pPr>
      <w:r w:rsidRPr="00246226">
        <w:rPr>
          <w:rFonts w:ascii="Arial" w:hAnsi="Arial" w:cs="Arial"/>
          <w:i/>
        </w:rPr>
        <w:t>Please check all that apply.</w:t>
      </w:r>
    </w:p>
    <w:p w14:paraId="70C2A4F2" w14:textId="77777777" w:rsidR="004B7CC4" w:rsidRPr="00246226" w:rsidRDefault="00354FFC" w:rsidP="004B7CC4">
      <w:pPr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-181286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I concur.</w:t>
      </w:r>
    </w:p>
    <w:p w14:paraId="763ED617" w14:textId="77777777" w:rsidR="004B7CC4" w:rsidRPr="00246226" w:rsidRDefault="00354FFC" w:rsidP="004B7CC4">
      <w:pPr>
        <w:ind w:left="270" w:hanging="270"/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-104460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I do not concur. </w:t>
      </w:r>
      <w:r w:rsidR="00C717D4">
        <w:rPr>
          <w:rFonts w:ascii="Arial" w:eastAsia="MS Gothic" w:hAnsi="Arial" w:cs="Arial"/>
          <w:sz w:val="16"/>
        </w:rPr>
        <w:t>(Return packet with comments</w:t>
      </w:r>
      <w:r w:rsidR="004B7CC4" w:rsidRPr="00246226">
        <w:rPr>
          <w:rFonts w:ascii="Arial" w:eastAsia="MS Gothic" w:hAnsi="Arial" w:cs="Arial"/>
          <w:sz w:val="16"/>
        </w:rPr>
        <w:t xml:space="preserve"> to </w:t>
      </w:r>
      <w:r w:rsidR="00C717D4">
        <w:rPr>
          <w:rFonts w:ascii="Arial" w:eastAsia="MS Gothic" w:hAnsi="Arial" w:cs="Arial"/>
          <w:sz w:val="16"/>
        </w:rPr>
        <w:t>Manager</w:t>
      </w:r>
      <w:r w:rsidR="004B7CC4" w:rsidRPr="00246226">
        <w:rPr>
          <w:rFonts w:ascii="Arial" w:eastAsia="MS Gothic" w:hAnsi="Arial" w:cs="Arial"/>
          <w:sz w:val="16"/>
        </w:rPr>
        <w:t xml:space="preserve"> and </w:t>
      </w:r>
      <w:r w:rsidR="004150D1">
        <w:rPr>
          <w:rFonts w:ascii="Arial" w:eastAsia="MS Gothic" w:hAnsi="Arial" w:cs="Arial"/>
          <w:sz w:val="16"/>
        </w:rPr>
        <w:t xml:space="preserve">forward a copy </w:t>
      </w:r>
      <w:r w:rsidR="00C717D4">
        <w:rPr>
          <w:rFonts w:ascii="Arial" w:eastAsia="MS Gothic" w:hAnsi="Arial" w:cs="Arial"/>
          <w:sz w:val="16"/>
        </w:rPr>
        <w:t>to</w:t>
      </w:r>
      <w:r w:rsidR="004150D1">
        <w:rPr>
          <w:rFonts w:ascii="Arial" w:eastAsia="MS Gothic" w:hAnsi="Arial" w:cs="Arial"/>
          <w:sz w:val="16"/>
        </w:rPr>
        <w:t xml:space="preserve"> HR</w:t>
      </w:r>
      <w:r w:rsidR="004B7CC4" w:rsidRPr="00246226">
        <w:rPr>
          <w:rFonts w:ascii="Arial" w:eastAsia="MS Gothic" w:hAnsi="Arial" w:cs="Arial"/>
          <w:sz w:val="16"/>
        </w:rPr>
        <w:t>)</w:t>
      </w:r>
    </w:p>
    <w:p w14:paraId="63A82C0F" w14:textId="77777777" w:rsidR="004B7CC4" w:rsidRPr="00246226" w:rsidRDefault="00354FFC" w:rsidP="004B7CC4">
      <w:pPr>
        <w:ind w:left="270" w:hanging="270"/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98366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Sufficient departmental funds are available to cover the cost if the outcome of the job review warrants a salary adjustment.</w:t>
      </w:r>
    </w:p>
    <w:p w14:paraId="45AF3775" w14:textId="77777777" w:rsidR="004B7CC4" w:rsidRPr="00246226" w:rsidRDefault="00354FFC" w:rsidP="004B7CC4">
      <w:pPr>
        <w:ind w:left="270" w:hanging="270"/>
        <w:rPr>
          <w:rFonts w:ascii="Arial" w:hAnsi="Arial" w:cs="Arial"/>
        </w:rPr>
      </w:pPr>
      <w:sdt>
        <w:sdtPr>
          <w:rPr>
            <w:rFonts w:ascii="Arial" w:eastAsia="MS Mincho" w:hAnsi="Arial" w:cs="Arial"/>
          </w:rPr>
          <w:id w:val="-25328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Sufficient departmental funds are </w:t>
      </w:r>
      <w:r w:rsidR="004B7CC4" w:rsidRPr="00246226">
        <w:rPr>
          <w:rFonts w:ascii="Arial" w:eastAsia="MS Gothic" w:hAnsi="Arial" w:cs="Arial"/>
          <w:b/>
        </w:rPr>
        <w:t xml:space="preserve">not </w:t>
      </w:r>
      <w:r w:rsidR="004B7CC4" w:rsidRPr="00246226">
        <w:rPr>
          <w:rFonts w:ascii="Arial" w:eastAsia="MS Gothic" w:hAnsi="Arial" w:cs="Arial"/>
        </w:rPr>
        <w:t>available to cover the cost if the outcome of the job review warrants a salary adjustment.</w:t>
      </w:r>
    </w:p>
    <w:p w14:paraId="6DEF4E94" w14:textId="77777777" w:rsidR="004B7CC4" w:rsidRPr="00246226" w:rsidRDefault="00354FFC" w:rsidP="004B7CC4">
      <w:pPr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-95987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I do not anticipate the need for funding for the following reason:</w:t>
      </w:r>
    </w:p>
    <w:p w14:paraId="10A6841F" w14:textId="77777777" w:rsidR="004B7CC4" w:rsidRPr="00246226" w:rsidRDefault="00354FFC" w:rsidP="004B7CC4">
      <w:pPr>
        <w:ind w:left="360"/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178052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The position is vacant.</w:t>
      </w:r>
    </w:p>
    <w:p w14:paraId="5F275295" w14:textId="77777777" w:rsidR="004B7CC4" w:rsidRPr="00246226" w:rsidRDefault="00354FFC" w:rsidP="004B7CC4">
      <w:pPr>
        <w:tabs>
          <w:tab w:val="left" w:pos="360"/>
        </w:tabs>
        <w:ind w:left="720" w:hanging="360"/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186247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I expect the position to be downgraded.</w:t>
      </w:r>
    </w:p>
    <w:p w14:paraId="0297F640" w14:textId="77777777" w:rsidR="004B7CC4" w:rsidRPr="00246226" w:rsidRDefault="00354FFC" w:rsidP="004B7CC4">
      <w:pPr>
        <w:ind w:left="720" w:hanging="360"/>
        <w:rPr>
          <w:rFonts w:ascii="Arial" w:hAnsi="Arial" w:cs="Arial"/>
        </w:rPr>
      </w:pPr>
      <w:sdt>
        <w:sdtPr>
          <w:rPr>
            <w:rFonts w:ascii="Arial" w:eastAsia="MS Mincho" w:hAnsi="Arial" w:cs="Arial"/>
          </w:rPr>
          <w:id w:val="-149000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Other (Please explain.)</w:t>
      </w:r>
    </w:p>
    <w:p w14:paraId="1ACE99BE" w14:textId="77777777" w:rsidR="004B7CC4" w:rsidRPr="00246226" w:rsidRDefault="004B7CC4" w:rsidP="004B7CC4">
      <w:pPr>
        <w:rPr>
          <w:rFonts w:ascii="Arial" w:hAnsi="Arial" w:cs="Arial"/>
        </w:rPr>
      </w:pPr>
      <w:r w:rsidRPr="0024622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49460128"/>
          <w:showingPlcHdr/>
          <w:text/>
        </w:sdtPr>
        <w:sdtEndPr/>
        <w:sdtContent>
          <w:r w:rsidRPr="00246226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2ECD31D" w14:textId="77777777" w:rsidR="004B7CC4" w:rsidRPr="00246226" w:rsidRDefault="004B7CC4" w:rsidP="004B7CC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4410"/>
        <w:gridCol w:w="720"/>
        <w:gridCol w:w="1880"/>
      </w:tblGrid>
      <w:tr w:rsidR="004B7CC4" w:rsidRPr="00246226" w14:paraId="1CD7C63C" w14:textId="77777777" w:rsidTr="0024622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26BB5C8" w14:textId="77777777" w:rsidR="004B7CC4" w:rsidRPr="00246226" w:rsidRDefault="004B7CC4" w:rsidP="00D004B8">
            <w:pPr>
              <w:jc w:val="right"/>
              <w:rPr>
                <w:rFonts w:ascii="Arial" w:hAnsi="Arial" w:cs="Arial"/>
              </w:rPr>
            </w:pPr>
            <w:r w:rsidRPr="00246226">
              <w:rPr>
                <w:rFonts w:ascii="Arial" w:hAnsi="Arial" w:cs="Arial"/>
              </w:rPr>
              <w:t>Print Name and Title: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9A6FC" w14:textId="77777777" w:rsidR="004B7CC4" w:rsidRPr="00246226" w:rsidRDefault="004B7CC4" w:rsidP="00D004B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F7B630" w14:textId="77777777" w:rsidR="004B7CC4" w:rsidRPr="00246226" w:rsidRDefault="004B7CC4" w:rsidP="00D004B8">
            <w:pPr>
              <w:rPr>
                <w:rFonts w:ascii="Arial" w:hAnsi="Arial" w:cs="Arial"/>
              </w:rPr>
            </w:pPr>
            <w:r w:rsidRPr="00246226">
              <w:rPr>
                <w:rFonts w:ascii="Arial" w:hAnsi="Arial" w:cs="Arial"/>
              </w:rPr>
              <w:t>Date: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52275" w14:textId="77777777" w:rsidR="004B7CC4" w:rsidRPr="00246226" w:rsidRDefault="004B7CC4" w:rsidP="00D004B8">
            <w:pPr>
              <w:rPr>
                <w:rFonts w:ascii="Arial" w:hAnsi="Arial" w:cs="Arial"/>
              </w:rPr>
            </w:pPr>
          </w:p>
        </w:tc>
      </w:tr>
      <w:tr w:rsidR="004B7CC4" w:rsidRPr="00246226" w14:paraId="016A0417" w14:textId="77777777" w:rsidTr="00D004B8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CDCBC92" w14:textId="77777777" w:rsidR="004B7CC4" w:rsidRPr="00246226" w:rsidRDefault="004B7CC4" w:rsidP="00D004B8">
            <w:pPr>
              <w:jc w:val="right"/>
              <w:rPr>
                <w:rFonts w:ascii="Arial" w:hAnsi="Arial" w:cs="Arial"/>
              </w:rPr>
            </w:pPr>
            <w:r w:rsidRPr="00246226">
              <w:rPr>
                <w:rFonts w:ascii="Arial" w:hAnsi="Arial" w:cs="Arial"/>
              </w:rPr>
              <w:t>Signature:</w:t>
            </w:r>
          </w:p>
        </w:tc>
        <w:tc>
          <w:tcPr>
            <w:tcW w:w="7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AFF89" w14:textId="77777777" w:rsidR="004B7CC4" w:rsidRPr="00246226" w:rsidRDefault="004B7CC4" w:rsidP="00D004B8">
            <w:pPr>
              <w:rPr>
                <w:rFonts w:ascii="Arial" w:hAnsi="Arial" w:cs="Arial"/>
              </w:rPr>
            </w:pPr>
          </w:p>
        </w:tc>
      </w:tr>
    </w:tbl>
    <w:p w14:paraId="5B2B873F" w14:textId="77777777" w:rsidR="004B7CC4" w:rsidRDefault="004B7CC4" w:rsidP="004B7CC4">
      <w:pPr>
        <w:tabs>
          <w:tab w:val="left" w:pos="7830"/>
          <w:tab w:val="left" w:pos="10620"/>
        </w:tabs>
        <w:rPr>
          <w:rFonts w:ascii="Arial" w:hAnsi="Arial" w:cs="Arial"/>
          <w:u w:val="single"/>
        </w:rPr>
      </w:pPr>
    </w:p>
    <w:p w14:paraId="2FF07220" w14:textId="77777777" w:rsidR="00F55DA3" w:rsidRPr="00246226" w:rsidRDefault="00F55DA3" w:rsidP="004B7CC4">
      <w:pPr>
        <w:tabs>
          <w:tab w:val="left" w:pos="7830"/>
          <w:tab w:val="left" w:pos="10620"/>
        </w:tabs>
        <w:rPr>
          <w:rFonts w:ascii="Arial" w:hAnsi="Arial" w:cs="Arial"/>
          <w:u w:val="single"/>
        </w:rPr>
      </w:pPr>
    </w:p>
    <w:p w14:paraId="36570CB1" w14:textId="77777777" w:rsidR="004B7CC4" w:rsidRPr="00246226" w:rsidRDefault="004B7CC4" w:rsidP="004B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90" w:right="180"/>
        <w:rPr>
          <w:rFonts w:ascii="Arial" w:eastAsia="MS Gothic" w:hAnsi="Arial" w:cs="Arial"/>
          <w:b/>
        </w:rPr>
      </w:pPr>
      <w:r w:rsidRPr="00246226">
        <w:rPr>
          <w:rFonts w:ascii="Arial" w:hAnsi="Arial" w:cs="Arial"/>
          <w:b/>
        </w:rPr>
        <w:t xml:space="preserve">Academic/Administrative Unit </w:t>
      </w:r>
      <w:r w:rsidR="006D12FF">
        <w:rPr>
          <w:rFonts w:ascii="Arial" w:hAnsi="Arial" w:cs="Arial"/>
          <w:b/>
        </w:rPr>
        <w:t>Executive</w:t>
      </w:r>
      <w:r w:rsidRPr="00246226">
        <w:rPr>
          <w:rFonts w:ascii="Arial" w:hAnsi="Arial" w:cs="Arial"/>
          <w:b/>
        </w:rPr>
        <w:t xml:space="preserve"> (Budget Executive)</w:t>
      </w:r>
    </w:p>
    <w:p w14:paraId="448EBEB0" w14:textId="77777777" w:rsidR="004B7CC4" w:rsidRPr="00246226" w:rsidRDefault="004B7CC4" w:rsidP="004B7CC4">
      <w:pPr>
        <w:rPr>
          <w:rFonts w:ascii="Arial" w:hAnsi="Arial" w:cs="Arial"/>
          <w:i/>
        </w:rPr>
      </w:pPr>
      <w:r w:rsidRPr="00246226">
        <w:rPr>
          <w:rFonts w:ascii="Arial" w:hAnsi="Arial" w:cs="Arial"/>
          <w:i/>
        </w:rPr>
        <w:t>Please check all that apply.</w:t>
      </w:r>
    </w:p>
    <w:p w14:paraId="33363E5B" w14:textId="77777777" w:rsidR="004B7CC4" w:rsidRPr="00246226" w:rsidRDefault="00354FFC" w:rsidP="004B7CC4">
      <w:pPr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-53944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I concur.</w:t>
      </w:r>
    </w:p>
    <w:p w14:paraId="4302E96C" w14:textId="77777777" w:rsidR="004B7CC4" w:rsidRPr="00246226" w:rsidRDefault="00354FFC" w:rsidP="004B7CC4">
      <w:pPr>
        <w:rPr>
          <w:rFonts w:ascii="Arial" w:hAnsi="Arial" w:cs="Arial"/>
        </w:rPr>
      </w:pPr>
      <w:sdt>
        <w:sdtPr>
          <w:rPr>
            <w:rFonts w:ascii="Arial" w:eastAsia="MS Mincho" w:hAnsi="Arial" w:cs="Arial"/>
          </w:rPr>
          <w:id w:val="-931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I do not concur. </w:t>
      </w:r>
      <w:r w:rsidR="00C717D4">
        <w:rPr>
          <w:rFonts w:ascii="Arial" w:eastAsia="MS Gothic" w:hAnsi="Arial" w:cs="Arial"/>
          <w:sz w:val="16"/>
        </w:rPr>
        <w:t xml:space="preserve">(Return packet with comments </w:t>
      </w:r>
      <w:r w:rsidR="004B7CC4" w:rsidRPr="00246226">
        <w:rPr>
          <w:rFonts w:ascii="Arial" w:eastAsia="MS Gothic" w:hAnsi="Arial" w:cs="Arial"/>
          <w:sz w:val="16"/>
        </w:rPr>
        <w:t xml:space="preserve">to Department/Division Head and forward a copy to </w:t>
      </w:r>
      <w:r w:rsidR="004150D1">
        <w:rPr>
          <w:rFonts w:ascii="Arial" w:eastAsia="MS Gothic" w:hAnsi="Arial" w:cs="Arial"/>
          <w:sz w:val="16"/>
        </w:rPr>
        <w:t>HR</w:t>
      </w:r>
      <w:r w:rsidR="004B7CC4" w:rsidRPr="00246226">
        <w:rPr>
          <w:rFonts w:ascii="Arial" w:eastAsia="MS Gothic" w:hAnsi="Arial" w:cs="Arial"/>
          <w:sz w:val="16"/>
        </w:rPr>
        <w:t>.)</w:t>
      </w:r>
    </w:p>
    <w:p w14:paraId="61C1AF32" w14:textId="77777777" w:rsidR="004B7CC4" w:rsidRPr="00246226" w:rsidRDefault="00354FFC" w:rsidP="004B7CC4">
      <w:pPr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-145802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I concur that sufficient funds are available if needed.</w:t>
      </w:r>
    </w:p>
    <w:p w14:paraId="5E6AFEA2" w14:textId="77777777" w:rsidR="004B7CC4" w:rsidRPr="00246226" w:rsidRDefault="00354FFC" w:rsidP="004B7CC4">
      <w:pPr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-141955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I do not concur that sufficient funds are available.</w:t>
      </w:r>
    </w:p>
    <w:p w14:paraId="49B77527" w14:textId="77777777" w:rsidR="004B7CC4" w:rsidRPr="00246226" w:rsidRDefault="004B7CC4" w:rsidP="004B7CC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4410"/>
        <w:gridCol w:w="720"/>
        <w:gridCol w:w="1880"/>
      </w:tblGrid>
      <w:tr w:rsidR="004B7CC4" w:rsidRPr="00246226" w14:paraId="1DF673D0" w14:textId="77777777" w:rsidTr="0024622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E162D04" w14:textId="77777777" w:rsidR="004B7CC4" w:rsidRPr="00246226" w:rsidRDefault="004B7CC4" w:rsidP="00D004B8">
            <w:pPr>
              <w:jc w:val="right"/>
              <w:rPr>
                <w:rFonts w:ascii="Arial" w:hAnsi="Arial" w:cs="Arial"/>
              </w:rPr>
            </w:pPr>
            <w:r w:rsidRPr="00246226">
              <w:rPr>
                <w:rFonts w:ascii="Arial" w:hAnsi="Arial" w:cs="Arial"/>
              </w:rPr>
              <w:t>Print Name and Title: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9AFBE" w14:textId="77777777" w:rsidR="004B7CC4" w:rsidRPr="00246226" w:rsidRDefault="004B7CC4" w:rsidP="00D004B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67FC30" w14:textId="77777777" w:rsidR="004B7CC4" w:rsidRPr="00246226" w:rsidRDefault="004B7CC4" w:rsidP="00D004B8">
            <w:pPr>
              <w:rPr>
                <w:rFonts w:ascii="Arial" w:hAnsi="Arial" w:cs="Arial"/>
              </w:rPr>
            </w:pPr>
            <w:r w:rsidRPr="00246226">
              <w:rPr>
                <w:rFonts w:ascii="Arial" w:hAnsi="Arial" w:cs="Arial"/>
              </w:rPr>
              <w:t>Date: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2BA6B" w14:textId="77777777" w:rsidR="004B7CC4" w:rsidRPr="00246226" w:rsidRDefault="004B7CC4" w:rsidP="00D004B8">
            <w:pPr>
              <w:rPr>
                <w:rFonts w:ascii="Arial" w:hAnsi="Arial" w:cs="Arial"/>
              </w:rPr>
            </w:pPr>
          </w:p>
        </w:tc>
      </w:tr>
      <w:tr w:rsidR="004B7CC4" w:rsidRPr="00246226" w14:paraId="0999F0BA" w14:textId="77777777" w:rsidTr="00D004B8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2C5BD58" w14:textId="77777777" w:rsidR="004B7CC4" w:rsidRPr="00246226" w:rsidRDefault="004B7CC4" w:rsidP="00D004B8">
            <w:pPr>
              <w:jc w:val="right"/>
              <w:rPr>
                <w:rFonts w:ascii="Arial" w:hAnsi="Arial" w:cs="Arial"/>
              </w:rPr>
            </w:pPr>
            <w:r w:rsidRPr="00246226">
              <w:rPr>
                <w:rFonts w:ascii="Arial" w:hAnsi="Arial" w:cs="Arial"/>
              </w:rPr>
              <w:t>Signature:</w:t>
            </w:r>
          </w:p>
        </w:tc>
        <w:tc>
          <w:tcPr>
            <w:tcW w:w="7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D9716" w14:textId="77777777" w:rsidR="004B7CC4" w:rsidRPr="00246226" w:rsidRDefault="004B7CC4" w:rsidP="00D004B8">
            <w:pPr>
              <w:rPr>
                <w:rFonts w:ascii="Arial" w:hAnsi="Arial" w:cs="Arial"/>
              </w:rPr>
            </w:pPr>
          </w:p>
        </w:tc>
      </w:tr>
    </w:tbl>
    <w:p w14:paraId="71B4B8DA" w14:textId="77777777" w:rsidR="00246226" w:rsidRDefault="00246226" w:rsidP="00B71232">
      <w:pPr>
        <w:spacing w:after="160" w:line="259" w:lineRule="auto"/>
        <w:rPr>
          <w:rFonts w:ascii="Arial" w:hAnsi="Arial" w:cs="Arial"/>
        </w:rPr>
      </w:pPr>
    </w:p>
    <w:p w14:paraId="3D24869F" w14:textId="77777777" w:rsidR="000F7935" w:rsidRPr="00246226" w:rsidRDefault="000F7935" w:rsidP="000F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BFBFBF" w:themeFill="background1" w:themeFillShade="BF"/>
        <w:ind w:left="90" w:right="180"/>
        <w:rPr>
          <w:rFonts w:ascii="Arial" w:eastAsia="MS Gothic" w:hAnsi="Arial" w:cs="Arial"/>
          <w:b/>
        </w:rPr>
      </w:pPr>
      <w:r>
        <w:rPr>
          <w:rFonts w:ascii="Arial" w:hAnsi="Arial" w:cs="Arial"/>
          <w:b/>
        </w:rPr>
        <w:t>Unit Human Resources</w:t>
      </w:r>
    </w:p>
    <w:p w14:paraId="3D4D4C51" w14:textId="77777777" w:rsidR="000F7935" w:rsidRDefault="000F7935" w:rsidP="000F7935">
      <w:pPr>
        <w:rPr>
          <w:rFonts w:ascii="Arial" w:hAnsi="Arial" w:cs="Arial"/>
          <w:i/>
        </w:rPr>
      </w:pPr>
    </w:p>
    <w:p w14:paraId="59758F00" w14:textId="77777777" w:rsidR="000F7935" w:rsidRPr="00246226" w:rsidRDefault="00354FFC" w:rsidP="000F7935">
      <w:pPr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81583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935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0F7935">
        <w:rPr>
          <w:rFonts w:ascii="Arial" w:eastAsia="MS Gothic" w:hAnsi="Arial" w:cs="Arial"/>
        </w:rPr>
        <w:t xml:space="preserve"> I concur this request is in line with unit workforce planning goals</w:t>
      </w:r>
      <w:r w:rsidR="00CD3F8A">
        <w:rPr>
          <w:rFonts w:ascii="Arial" w:eastAsia="MS Gothic" w:hAnsi="Arial" w:cs="Arial"/>
        </w:rPr>
        <w:t>, the Job Review Packet is complete,</w:t>
      </w:r>
      <w:r w:rsidR="000F7935">
        <w:rPr>
          <w:rFonts w:ascii="Arial" w:eastAsia="MS Gothic" w:hAnsi="Arial" w:cs="Arial"/>
        </w:rPr>
        <w:t xml:space="preserve"> and that appropriate approvals have been obtained.</w:t>
      </w:r>
    </w:p>
    <w:p w14:paraId="0DFBC919" w14:textId="77777777" w:rsidR="000F7935" w:rsidRPr="00246226" w:rsidRDefault="00354FFC" w:rsidP="000F7935">
      <w:pPr>
        <w:ind w:left="270" w:hanging="270"/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7471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935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0F7935" w:rsidRPr="00246226">
        <w:rPr>
          <w:rFonts w:ascii="Arial" w:eastAsia="MS Gothic" w:hAnsi="Arial" w:cs="Arial"/>
        </w:rPr>
        <w:t xml:space="preserve"> I do not concur.  </w:t>
      </w:r>
    </w:p>
    <w:p w14:paraId="0F5E6C3F" w14:textId="77777777" w:rsidR="000F7935" w:rsidRPr="00246226" w:rsidRDefault="000F7935" w:rsidP="000F793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4500"/>
        <w:gridCol w:w="720"/>
        <w:gridCol w:w="1790"/>
      </w:tblGrid>
      <w:tr w:rsidR="000F7935" w:rsidRPr="00246226" w14:paraId="557E3185" w14:textId="77777777" w:rsidTr="0050170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46B6E26" w14:textId="77777777" w:rsidR="000F7935" w:rsidRPr="00246226" w:rsidRDefault="000F7935" w:rsidP="0050170B">
            <w:pPr>
              <w:jc w:val="right"/>
              <w:rPr>
                <w:rFonts w:ascii="Arial" w:hAnsi="Arial" w:cs="Arial"/>
              </w:rPr>
            </w:pPr>
            <w:r w:rsidRPr="0024622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0B4A3F" wp14:editId="032C1C05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-127000</wp:posOffset>
                      </wp:positionV>
                      <wp:extent cx="1828800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DA5667" w14:textId="77777777" w:rsidR="000F7935" w:rsidRPr="00017C5D" w:rsidRDefault="000F7935" w:rsidP="000F7935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A17A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4.35pt;margin-top:-10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" filled="f" stroked="f">
                      <v:textbox style="mso-fit-shape-to-text:t">
                        <w:txbxContent>
                          <w:p w:rsidR="000F7935" w:rsidRPr="00017C5D" w:rsidRDefault="000F7935" w:rsidP="000F793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6226">
              <w:rPr>
                <w:rFonts w:ascii="Arial" w:hAnsi="Arial" w:cs="Arial"/>
              </w:rPr>
              <w:t>Print Name and Title: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D89AA" w14:textId="77777777" w:rsidR="000F7935" w:rsidRPr="00246226" w:rsidRDefault="000F7935" w:rsidP="0050170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46FAC7" w14:textId="77777777" w:rsidR="000F7935" w:rsidRPr="00246226" w:rsidRDefault="000F7935" w:rsidP="0050170B">
            <w:pPr>
              <w:rPr>
                <w:rFonts w:ascii="Arial" w:hAnsi="Arial" w:cs="Arial"/>
              </w:rPr>
            </w:pPr>
            <w:r w:rsidRPr="00246226">
              <w:rPr>
                <w:rFonts w:ascii="Arial" w:hAnsi="Arial" w:cs="Arial"/>
              </w:rPr>
              <w:t>Date: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F6AB9" w14:textId="77777777" w:rsidR="000F7935" w:rsidRPr="00246226" w:rsidRDefault="000F7935" w:rsidP="0050170B">
            <w:pPr>
              <w:rPr>
                <w:rFonts w:ascii="Arial" w:hAnsi="Arial" w:cs="Arial"/>
              </w:rPr>
            </w:pPr>
          </w:p>
        </w:tc>
      </w:tr>
      <w:tr w:rsidR="000F7935" w:rsidRPr="00246226" w14:paraId="504011E3" w14:textId="77777777" w:rsidTr="0050170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53E8DE3" w14:textId="77777777" w:rsidR="000F7935" w:rsidRPr="00246226" w:rsidRDefault="000F7935" w:rsidP="0050170B">
            <w:pPr>
              <w:jc w:val="right"/>
              <w:rPr>
                <w:rFonts w:ascii="Arial" w:hAnsi="Arial" w:cs="Arial"/>
              </w:rPr>
            </w:pPr>
            <w:r w:rsidRPr="00246226">
              <w:rPr>
                <w:rFonts w:ascii="Arial" w:hAnsi="Arial" w:cs="Arial"/>
              </w:rPr>
              <w:t>Signature:</w:t>
            </w:r>
          </w:p>
        </w:tc>
        <w:tc>
          <w:tcPr>
            <w:tcW w:w="7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61DC0" w14:textId="77777777" w:rsidR="000F7935" w:rsidRPr="00246226" w:rsidRDefault="000F7935" w:rsidP="0050170B">
            <w:pPr>
              <w:rPr>
                <w:rFonts w:ascii="Arial" w:hAnsi="Arial" w:cs="Arial"/>
              </w:rPr>
            </w:pPr>
          </w:p>
        </w:tc>
      </w:tr>
    </w:tbl>
    <w:p w14:paraId="13C1D70D" w14:textId="77777777" w:rsidR="00D75E22" w:rsidRPr="00D75E22" w:rsidRDefault="00D75E22" w:rsidP="00D75E22">
      <w:pPr>
        <w:rPr>
          <w:rFonts w:ascii="Arial" w:hAnsi="Arial" w:cs="Arial"/>
        </w:rPr>
      </w:pPr>
    </w:p>
    <w:sectPr w:rsidR="00D75E22" w:rsidRPr="00D75E22" w:rsidSect="003B3191"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7332D" w14:textId="77777777" w:rsidR="00843A43" w:rsidRDefault="00843A43" w:rsidP="002272C5">
      <w:r>
        <w:separator/>
      </w:r>
    </w:p>
  </w:endnote>
  <w:endnote w:type="continuationSeparator" w:id="0">
    <w:p w14:paraId="363E801B" w14:textId="77777777" w:rsidR="00843A43" w:rsidRDefault="00843A43" w:rsidP="0022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7ECF9" w14:textId="77777777" w:rsidR="001546B9" w:rsidRPr="001546B9" w:rsidRDefault="001546B9" w:rsidP="001546B9">
    <w:pPr>
      <w:jc w:val="center"/>
      <w:rPr>
        <w:rFonts w:ascii="Avenir Book" w:hAnsi="Avenir Book"/>
        <w:sz w:val="18"/>
        <w:szCs w:val="18"/>
      </w:rPr>
    </w:pPr>
    <w:r>
      <w:rPr>
        <w:rFonts w:ascii="Avenir Book" w:hAnsi="Avenir Book"/>
        <w:sz w:val="18"/>
        <w:szCs w:val="18"/>
      </w:rPr>
      <w:t>Employee Benefits Division, James M. Elliott Building, University Park, PA  16802</w:t>
    </w:r>
  </w:p>
  <w:p w14:paraId="7ABAE804" w14:textId="77777777" w:rsidR="001546B9" w:rsidRPr="001546B9" w:rsidRDefault="001546B9" w:rsidP="001546B9">
    <w:pPr>
      <w:jc w:val="center"/>
      <w:rPr>
        <w:rFonts w:ascii="Avenir Book" w:hAnsi="Avenir Book"/>
        <w:sz w:val="18"/>
        <w:szCs w:val="18"/>
      </w:rPr>
    </w:pPr>
    <w:r>
      <w:rPr>
        <w:rFonts w:ascii="Avenir Book" w:hAnsi="Avenir Book"/>
        <w:sz w:val="18"/>
        <w:szCs w:val="18"/>
      </w:rPr>
      <w:t>Service Center: (814) 865-1473, Fax: (814) 865-6820</w:t>
    </w:r>
  </w:p>
  <w:p w14:paraId="6F63E04E" w14:textId="77777777" w:rsidR="001546B9" w:rsidRPr="001546B9" w:rsidRDefault="001546B9" w:rsidP="001546B9">
    <w:pPr>
      <w:jc w:val="center"/>
      <w:rPr>
        <w:rFonts w:ascii="Avenir Book" w:hAnsi="Avenir Book"/>
        <w:sz w:val="18"/>
        <w:szCs w:val="18"/>
      </w:rPr>
    </w:pPr>
    <w:r>
      <w:rPr>
        <w:rFonts w:ascii="Avenir Book" w:hAnsi="Avenir Book"/>
        <w:sz w:val="18"/>
        <w:szCs w:val="18"/>
      </w:rPr>
      <w:t xml:space="preserve">E-mail: </w:t>
    </w:r>
    <w:hyperlink r:id="rId1" w:history="1">
      <w:r w:rsidRPr="00C45E47">
        <w:rPr>
          <w:rStyle w:val="Hyperlink"/>
          <w:rFonts w:ascii="Avenir Book" w:hAnsi="Avenir Book"/>
          <w:sz w:val="18"/>
          <w:szCs w:val="18"/>
        </w:rPr>
        <w:t>benefits@psu.edu</w:t>
      </w:r>
    </w:hyperlink>
    <w:r>
      <w:rPr>
        <w:rFonts w:ascii="Avenir Book" w:hAnsi="Avenir Book"/>
        <w:sz w:val="18"/>
        <w:szCs w:val="18"/>
      </w:rPr>
      <w:t xml:space="preserve">, Website: </w:t>
    </w:r>
    <w:hyperlink r:id="rId2" w:history="1">
      <w:r w:rsidRPr="00C45E47">
        <w:rPr>
          <w:rStyle w:val="Hyperlink"/>
          <w:rFonts w:ascii="Avenir Book" w:hAnsi="Avenir Book"/>
          <w:sz w:val="18"/>
          <w:szCs w:val="18"/>
        </w:rPr>
        <w:t>http://ohr.psu.edu/benefits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DB64F" w14:textId="77777777" w:rsidR="008C0346" w:rsidRDefault="008C0346" w:rsidP="008C0346">
    <w:pPr>
      <w:jc w:val="center"/>
    </w:pPr>
    <w:r>
      <w:rPr>
        <w:rFonts w:ascii="Avenir Book" w:hAnsi="Avenir Book"/>
        <w:color w:val="1F497D"/>
        <w:sz w:val="18"/>
        <w:szCs w:val="18"/>
      </w:rPr>
      <w:t>Compensation and Classification</w:t>
    </w:r>
  </w:p>
  <w:p w14:paraId="5177B0CA" w14:textId="77777777" w:rsidR="008C0346" w:rsidRDefault="00354FFC" w:rsidP="008C0346">
    <w:pPr>
      <w:jc w:val="center"/>
    </w:pPr>
    <w:hyperlink r:id="rId1" w:history="1">
      <w:r w:rsidR="008C0346">
        <w:rPr>
          <w:rStyle w:val="Hyperlink"/>
          <w:rFonts w:ascii="Avenir Book" w:hAnsi="Avenir Book"/>
          <w:sz w:val="18"/>
          <w:szCs w:val="18"/>
        </w:rPr>
        <w:t>compensation@psu.edu</w:t>
      </w:r>
    </w:hyperlink>
  </w:p>
  <w:p w14:paraId="77C62925" w14:textId="20313E8B" w:rsidR="00834732" w:rsidRPr="00246226" w:rsidRDefault="00834732" w:rsidP="008C0346">
    <w:pPr>
      <w:jc w:val="center"/>
      <w:rPr>
        <w:rFonts w:ascii="Avenir Book" w:hAnsi="Avenir Book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E3AD0" w14:textId="77777777" w:rsidR="00843A43" w:rsidRDefault="00843A43" w:rsidP="002272C5">
      <w:r>
        <w:separator/>
      </w:r>
    </w:p>
  </w:footnote>
  <w:footnote w:type="continuationSeparator" w:id="0">
    <w:p w14:paraId="109E2B27" w14:textId="77777777" w:rsidR="00843A43" w:rsidRDefault="00843A43" w:rsidP="0022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12FB1" w14:textId="77777777" w:rsidR="00030A2C" w:rsidRDefault="00373FEE">
    <w:pPr>
      <w:pStyle w:val="Header"/>
    </w:pPr>
    <w:r w:rsidRPr="00373FEE">
      <w:rPr>
        <w:noProof/>
      </w:rPr>
      <w:drawing>
        <wp:inline distT="0" distB="0" distL="0" distR="0" wp14:anchorId="160F75E0" wp14:editId="6A29C0E7">
          <wp:extent cx="2257425" cy="6519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2021" cy="676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B4758"/>
    <w:multiLevelType w:val="hybridMultilevel"/>
    <w:tmpl w:val="4882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DB"/>
    <w:rsid w:val="000040F0"/>
    <w:rsid w:val="00005EBB"/>
    <w:rsid w:val="00030A2C"/>
    <w:rsid w:val="000328FD"/>
    <w:rsid w:val="000E5136"/>
    <w:rsid w:val="000F7935"/>
    <w:rsid w:val="001546B9"/>
    <w:rsid w:val="001555CD"/>
    <w:rsid w:val="002272C5"/>
    <w:rsid w:val="00246226"/>
    <w:rsid w:val="00272F59"/>
    <w:rsid w:val="002954FA"/>
    <w:rsid w:val="002A5196"/>
    <w:rsid w:val="002D477C"/>
    <w:rsid w:val="003063B9"/>
    <w:rsid w:val="00354FFC"/>
    <w:rsid w:val="00365BFF"/>
    <w:rsid w:val="00373FEE"/>
    <w:rsid w:val="00375419"/>
    <w:rsid w:val="003B3191"/>
    <w:rsid w:val="003C39BE"/>
    <w:rsid w:val="004150D1"/>
    <w:rsid w:val="00421ED5"/>
    <w:rsid w:val="00441336"/>
    <w:rsid w:val="004756EF"/>
    <w:rsid w:val="00480554"/>
    <w:rsid w:val="00483C39"/>
    <w:rsid w:val="0049396C"/>
    <w:rsid w:val="004A68C1"/>
    <w:rsid w:val="004B7CC4"/>
    <w:rsid w:val="004C0B61"/>
    <w:rsid w:val="0054605B"/>
    <w:rsid w:val="00555957"/>
    <w:rsid w:val="0056234F"/>
    <w:rsid w:val="00581609"/>
    <w:rsid w:val="005A1F7E"/>
    <w:rsid w:val="00610E7D"/>
    <w:rsid w:val="006171D8"/>
    <w:rsid w:val="00642448"/>
    <w:rsid w:val="00681AF7"/>
    <w:rsid w:val="00695F97"/>
    <w:rsid w:val="0069622F"/>
    <w:rsid w:val="006D12FF"/>
    <w:rsid w:val="006E2357"/>
    <w:rsid w:val="006F1DDB"/>
    <w:rsid w:val="00724168"/>
    <w:rsid w:val="00766AB9"/>
    <w:rsid w:val="007A7C73"/>
    <w:rsid w:val="007D23E8"/>
    <w:rsid w:val="007E1BE2"/>
    <w:rsid w:val="00802372"/>
    <w:rsid w:val="008244BB"/>
    <w:rsid w:val="00834732"/>
    <w:rsid w:val="00843A43"/>
    <w:rsid w:val="008A1D92"/>
    <w:rsid w:val="008C0346"/>
    <w:rsid w:val="009029A0"/>
    <w:rsid w:val="00946901"/>
    <w:rsid w:val="00975504"/>
    <w:rsid w:val="009A0361"/>
    <w:rsid w:val="00A90A03"/>
    <w:rsid w:val="00AC195F"/>
    <w:rsid w:val="00AE0E2D"/>
    <w:rsid w:val="00B71232"/>
    <w:rsid w:val="00BA2444"/>
    <w:rsid w:val="00C01EB3"/>
    <w:rsid w:val="00C717D4"/>
    <w:rsid w:val="00CD3F8A"/>
    <w:rsid w:val="00CE1161"/>
    <w:rsid w:val="00CF24E4"/>
    <w:rsid w:val="00D52093"/>
    <w:rsid w:val="00D75E22"/>
    <w:rsid w:val="00DA7AE9"/>
    <w:rsid w:val="00DD3E19"/>
    <w:rsid w:val="00DE5ACA"/>
    <w:rsid w:val="00E43364"/>
    <w:rsid w:val="00F13BA0"/>
    <w:rsid w:val="00F55DA3"/>
    <w:rsid w:val="00F66D84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28B7D0"/>
  <w15:chartTrackingRefBased/>
  <w15:docId w15:val="{69E30AB6-FD24-4CDC-8A33-60E931A4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B7CC4"/>
    <w:pPr>
      <w:keepNext/>
      <w:widowControl w:val="0"/>
      <w:suppressAutoHyphens/>
      <w:jc w:val="center"/>
      <w:outlineLvl w:val="2"/>
    </w:pPr>
    <w:rPr>
      <w:rFonts w:eastAsia="Arial Unicode MS"/>
      <w:b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DDB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6F1DDB"/>
    <w:rPr>
      <w:i/>
      <w:iCs/>
    </w:rPr>
  </w:style>
  <w:style w:type="character" w:styleId="Hyperlink">
    <w:name w:val="Hyperlink"/>
    <w:basedOn w:val="DefaultParagraphFont"/>
    <w:uiPriority w:val="99"/>
    <w:unhideWhenUsed/>
    <w:rsid w:val="00A90A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2C5"/>
  </w:style>
  <w:style w:type="paragraph" w:styleId="Footer">
    <w:name w:val="footer"/>
    <w:basedOn w:val="Normal"/>
    <w:link w:val="FooterChar"/>
    <w:uiPriority w:val="99"/>
    <w:unhideWhenUsed/>
    <w:rsid w:val="00227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2C5"/>
  </w:style>
  <w:style w:type="paragraph" w:styleId="ListParagraph">
    <w:name w:val="List Paragraph"/>
    <w:basedOn w:val="Normal"/>
    <w:uiPriority w:val="34"/>
    <w:qFormat/>
    <w:rsid w:val="00030A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7AE9"/>
    <w:rPr>
      <w:b/>
      <w:bCs/>
    </w:rPr>
  </w:style>
  <w:style w:type="paragraph" w:styleId="BodyText">
    <w:name w:val="Body Text"/>
    <w:basedOn w:val="Normal"/>
    <w:link w:val="BodyTextChar"/>
    <w:rsid w:val="004C0B61"/>
    <w:pPr>
      <w:ind w:right="634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4C0B6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7CC4"/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character" w:styleId="PlaceholderText">
    <w:name w:val="Placeholder Text"/>
    <w:basedOn w:val="DefaultParagraphFont"/>
    <w:uiPriority w:val="99"/>
    <w:semiHidden/>
    <w:rsid w:val="004B7CC4"/>
    <w:rPr>
      <w:color w:val="808080"/>
    </w:rPr>
  </w:style>
  <w:style w:type="table" w:styleId="TableGrid">
    <w:name w:val="Table Grid"/>
    <w:basedOn w:val="TableNormal"/>
    <w:uiPriority w:val="39"/>
    <w:rsid w:val="004B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hr.psu.edu/benefits" TargetMode="External"/><Relationship Id="rId1" Type="http://schemas.openxmlformats.org/officeDocument/2006/relationships/hyperlink" Target="mailto:benefits@psu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pensation@p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C353F01CACC49945CB0C89F6CB05D" ma:contentTypeVersion="12" ma:contentTypeDescription="Create a new document." ma:contentTypeScope="" ma:versionID="c7dae9752c32da4cdb60a2202a201749">
  <xsd:schema xmlns:xsd="http://www.w3.org/2001/XMLSchema" xmlns:xs="http://www.w3.org/2001/XMLSchema" xmlns:p="http://schemas.microsoft.com/office/2006/metadata/properties" xmlns:ns2="c09712cf-9fea-4cc6-be00-28ff54b99830" xmlns:ns3="708bcfd7-ebde-4f63-aa40-e7574ee863c4" targetNamespace="http://schemas.microsoft.com/office/2006/metadata/properties" ma:root="true" ma:fieldsID="9dafbadf6cd1101569d947bbfb768f00" ns2:_="" ns3:_="">
    <xsd:import namespace="c09712cf-9fea-4cc6-be00-28ff54b99830"/>
    <xsd:import namespace="708bcfd7-ebde-4f63-aa40-e7574ee86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12cf-9fea-4cc6-be00-28ff54b99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bcfd7-ebde-4f63-aa40-e7574ee86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0DE7C-F8BD-4E20-866F-A856A7F6D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C2C5D1-5CF3-4F52-B8AF-BE5300040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456D3-71A6-4B5A-8110-875220A72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712cf-9fea-4cc6-be00-28ff54b99830"/>
    <ds:schemaRef ds:uri="708bcfd7-ebde-4f63-aa40-e7574ee86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Witherite, Amanda</dc:creator>
  <cp:keywords/>
  <dc:description/>
  <cp:lastModifiedBy>Scanlon, Stephen Daniel</cp:lastModifiedBy>
  <cp:revision>3</cp:revision>
  <cp:lastPrinted>2017-04-10T17:22:00Z</cp:lastPrinted>
  <dcterms:created xsi:type="dcterms:W3CDTF">2021-01-27T17:42:00Z</dcterms:created>
  <dcterms:modified xsi:type="dcterms:W3CDTF">2021-01-27T18:52:00Z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0x010100114C353F01CACC49945CB0C89F6CB05D</vt:lpwstr>
  </property>
</Properties>
</file>